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FD" w:rsidRPr="001E370D" w:rsidRDefault="00CF41FD" w:rsidP="00CF41FD">
      <w:pPr>
        <w:jc w:val="center"/>
        <w:rPr>
          <w:b/>
          <w:sz w:val="44"/>
          <w:szCs w:val="44"/>
        </w:rPr>
      </w:pPr>
      <w:r>
        <w:rPr>
          <w:b/>
          <w:sz w:val="48"/>
          <w:szCs w:val="48"/>
        </w:rPr>
        <w:t>LITERATURA</w:t>
      </w:r>
    </w:p>
    <w:p w:rsidR="00CF41FD" w:rsidRPr="001E370D" w:rsidRDefault="00CF41FD" w:rsidP="00CF41FD">
      <w:pPr>
        <w:tabs>
          <w:tab w:val="left" w:pos="4215"/>
        </w:tabs>
        <w:rPr>
          <w:rFonts w:ascii="Arial" w:hAnsi="Arial" w:cs="Arial"/>
          <w:b/>
          <w:sz w:val="52"/>
          <w:szCs w:val="52"/>
          <w:shd w:val="clear" w:color="auto" w:fill="FFFFFF"/>
        </w:rPr>
      </w:pPr>
      <w:hyperlink r:id="rId4" w:tooltip="Literatură" w:history="1">
        <w:proofErr w:type="spellStart"/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>Literatura</w:t>
        </w:r>
        <w:proofErr w:type="spellEnd"/>
      </w:hyperlink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"https://ro.wikipedia.org/wiki/Republica_Roman%C4%83" \o "Republica Romană"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Republicii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Romane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cea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"https://ro.wikipedia.org/wiki/Imperiul_Roman" \o "Imperiul Roman"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Imperiului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Roman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 au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fost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scrise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"https://ro.wikipedia.org/wiki/Latin%C4%83" \o "Latină"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limba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proofErr w:type="gram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latină</w:t>
      </w:r>
      <w:proofErr w:type="spellEnd"/>
      <w:proofErr w:type="gram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.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Perioadele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bCs/>
          <w:sz w:val="52"/>
          <w:szCs w:val="52"/>
          <w:shd w:val="clear" w:color="auto" w:fill="FFFFFF"/>
        </w:rPr>
        <w:t>literaturii</w:t>
      </w:r>
      <w:proofErr w:type="spellEnd"/>
      <w:r w:rsidRPr="001E370D">
        <w:rPr>
          <w:rFonts w:ascii="Arial" w:hAnsi="Arial" w:cs="Arial"/>
          <w:b/>
          <w:bCs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bCs/>
          <w:sz w:val="52"/>
          <w:szCs w:val="52"/>
          <w:shd w:val="clear" w:color="auto" w:fill="FFFFFF"/>
        </w:rPr>
        <w:t>latine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sunt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divizate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convențional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Latină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"de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Aur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"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sau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hyperlink r:id="rId5" w:tooltip="Era de aur a literaturii latine — pagină inexistentă" w:history="1"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 xml:space="preserve">Era de </w:t>
        </w:r>
        <w:proofErr w:type="spellStart"/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>aur</w:t>
        </w:r>
        <w:proofErr w:type="spellEnd"/>
      </w:hyperlink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care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acoperă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aproximativ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perioada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de la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începutul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"https://ro.wikipedia.org/wiki/Secolul_I_%C3%AE.Hr." \o "Secolul I î.Hr."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secolului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I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î.Hr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.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proofErr w:type="gram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până</w:t>
      </w:r>
      <w:proofErr w:type="spellEnd"/>
      <w:proofErr w:type="gram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la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mijlocul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"https://ro.wikipedia.org/wiki/Secolul_I" \o "Secolul I"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secolului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I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d.Hr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.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hyperlink r:id="rId6" w:tooltip="Latină de Argint — pagină inexistentă" w:history="1"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 xml:space="preserve">Latina de </w:t>
        </w:r>
        <w:proofErr w:type="spellStart"/>
        <w:r w:rsidRPr="001E370D">
          <w:rPr>
            <w:rStyle w:val="Hyperlink"/>
            <w:rFonts w:ascii="Arial" w:hAnsi="Arial" w:cs="Arial"/>
            <w:b/>
            <w:color w:val="auto"/>
            <w:sz w:val="52"/>
            <w:szCs w:val="52"/>
            <w:u w:val="none"/>
            <w:shd w:val="clear" w:color="auto" w:fill="FFFFFF"/>
          </w:rPr>
          <w:t>Argint</w:t>
        </w:r>
        <w:proofErr w:type="spellEnd"/>
      </w:hyperlink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care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acoperă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diferența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perioadei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clasice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. Tot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ce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urmat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după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mijlocul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"https://ro.wikipedia.org/wiki/Secolul_II" \o "Secolul II"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secolului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al II-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lea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vine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sub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descrierea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generalizantă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de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literatură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latină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"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târzie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"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tinde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fi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studiată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lumina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care o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pune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asupra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dezvoltării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latinei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"https://ro.wikipedia.org/wiki/Limbi_romanice" \o "Limbi romanice"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limbile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romanice</w:t>
      </w:r>
      <w:proofErr w:type="spellEnd"/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mai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mult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decât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meritul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său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literar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(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deși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există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excepții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precum</w:t>
      </w:r>
      <w:proofErr w:type="spellEnd"/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 </w:t>
      </w:r>
      <w:proofErr w:type="spellStart"/>
      <w:r w:rsidRPr="001E370D">
        <w:rPr>
          <w:b/>
          <w:sz w:val="52"/>
          <w:szCs w:val="52"/>
        </w:rPr>
        <w:fldChar w:fldCharType="begin"/>
      </w:r>
      <w:r w:rsidRPr="001E370D">
        <w:rPr>
          <w:b/>
          <w:sz w:val="52"/>
          <w:szCs w:val="52"/>
        </w:rPr>
        <w:instrText xml:space="preserve"> HYPERLINK "https://ro.wikipedia.org/wiki/Augustin_din_Hippo" \o "Augustin din Hippo" </w:instrText>
      </w:r>
      <w:r w:rsidRPr="001E370D">
        <w:rPr>
          <w:b/>
          <w:sz w:val="52"/>
          <w:szCs w:val="52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>Augustin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52"/>
          <w:szCs w:val="52"/>
          <w:u w:val="none"/>
          <w:shd w:val="clear" w:color="auto" w:fill="FFFFFF"/>
        </w:rPr>
        <w:t xml:space="preserve"> din Hippo</w:t>
      </w:r>
      <w:r w:rsidRPr="001E370D">
        <w:rPr>
          <w:b/>
          <w:sz w:val="52"/>
          <w:szCs w:val="52"/>
        </w:rPr>
        <w:fldChar w:fldCharType="end"/>
      </w:r>
      <w:r w:rsidRPr="001E370D">
        <w:rPr>
          <w:rFonts w:ascii="Arial" w:hAnsi="Arial" w:cs="Arial"/>
          <w:b/>
          <w:sz w:val="52"/>
          <w:szCs w:val="52"/>
          <w:shd w:val="clear" w:color="auto" w:fill="FFFFFF"/>
        </w:rPr>
        <w:t>).</w:t>
      </w: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CF41FD" w:rsidRDefault="00CF41FD" w:rsidP="00CF41FD">
      <w:pPr>
        <w:tabs>
          <w:tab w:val="left" w:pos="4215"/>
        </w:tabs>
        <w:rPr>
          <w:rFonts w:ascii="Arial" w:hAnsi="Arial" w:cs="Arial"/>
          <w:b/>
          <w:sz w:val="32"/>
          <w:szCs w:val="32"/>
          <w:shd w:val="clear" w:color="auto" w:fill="FFFFFF"/>
        </w:rPr>
      </w:pPr>
    </w:p>
    <w:p w:rsidR="00B5280C" w:rsidRDefault="00CF41FD"/>
    <w:sectPr w:rsidR="00B5280C" w:rsidSect="0007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compat/>
  <w:rsids>
    <w:rsidRoot w:val="003A66E6"/>
    <w:rsid w:val="00070346"/>
    <w:rsid w:val="003A66E6"/>
    <w:rsid w:val="00977B6A"/>
    <w:rsid w:val="00B37C7C"/>
    <w:rsid w:val="00B95887"/>
    <w:rsid w:val="00CF41FD"/>
    <w:rsid w:val="00D85EEC"/>
    <w:rsid w:val="00E7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E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41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/index.php?title=Latin%C4%83_de_Argint&amp;action=edit&amp;redlink=1" TargetMode="External"/><Relationship Id="rId5" Type="http://schemas.openxmlformats.org/officeDocument/2006/relationships/hyperlink" Target="https://ro.wikipedia.org/w/index.php?title=Era_de_aur_a_literaturii_latine&amp;action=edit&amp;redlink=1" TargetMode="External"/><Relationship Id="rId4" Type="http://schemas.openxmlformats.org/officeDocument/2006/relationships/hyperlink" Target="https://ro.wikipedia.org/wiki/Literatur%C4%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2018-05-15T07:42:00Z</dcterms:created>
  <dcterms:modified xsi:type="dcterms:W3CDTF">2018-05-15T07:42:00Z</dcterms:modified>
</cp:coreProperties>
</file>